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4F0C3" w14:textId="77777777" w:rsidR="00CC7175" w:rsidRPr="008C4FC0" w:rsidRDefault="00CC7175" w:rsidP="00CC7175">
      <w:pPr>
        <w:jc w:val="center"/>
        <w:rPr>
          <w:b/>
          <w:sz w:val="40"/>
          <w:szCs w:val="40"/>
        </w:rPr>
      </w:pPr>
      <w:r w:rsidRPr="008C4FC0">
        <w:rPr>
          <w:b/>
          <w:sz w:val="40"/>
          <w:szCs w:val="40"/>
        </w:rPr>
        <w:t>CONSORZIO AUTOSCUOLE SANSIRO</w:t>
      </w:r>
    </w:p>
    <w:p w14:paraId="00154289" w14:textId="77777777" w:rsidR="00CC7175" w:rsidRPr="008C4FC0" w:rsidRDefault="00CC7175" w:rsidP="00CC7175">
      <w:pPr>
        <w:jc w:val="center"/>
        <w:rPr>
          <w:sz w:val="24"/>
          <w:szCs w:val="24"/>
        </w:rPr>
      </w:pPr>
      <w:r w:rsidRPr="008C4FC0">
        <w:rPr>
          <w:sz w:val="24"/>
          <w:szCs w:val="24"/>
        </w:rPr>
        <w:t xml:space="preserve">Via Benjamin Constant 12 - 20153 Milano - </w:t>
      </w:r>
      <w:r w:rsidRPr="008C4FC0">
        <w:rPr>
          <w:sz w:val="24"/>
          <w:szCs w:val="24"/>
          <w:lang w:val="de-DE"/>
        </w:rPr>
        <w:t xml:space="preserve">tel  0248204860 </w:t>
      </w:r>
    </w:p>
    <w:p w14:paraId="4AA61F24" w14:textId="77777777" w:rsidR="00CC7175" w:rsidRPr="008C4FC0" w:rsidRDefault="00CC7175" w:rsidP="00CC7175">
      <w:pPr>
        <w:jc w:val="center"/>
        <w:rPr>
          <w:b/>
          <w:sz w:val="16"/>
          <w:szCs w:val="16"/>
        </w:rPr>
      </w:pPr>
    </w:p>
    <w:p w14:paraId="620589B6" w14:textId="77777777" w:rsidR="00CC7175" w:rsidRPr="008C4FC0" w:rsidRDefault="00CC7175" w:rsidP="00CC7175">
      <w:pPr>
        <w:jc w:val="center"/>
        <w:rPr>
          <w:b/>
          <w:sz w:val="40"/>
          <w:szCs w:val="40"/>
        </w:rPr>
      </w:pPr>
      <w:r w:rsidRPr="008C4FC0">
        <w:rPr>
          <w:b/>
          <w:sz w:val="40"/>
          <w:szCs w:val="40"/>
        </w:rPr>
        <w:t xml:space="preserve">AUTOSCUOLE TONY </w:t>
      </w:r>
    </w:p>
    <w:p w14:paraId="0980E63C" w14:textId="77777777" w:rsidR="00CC7175" w:rsidRPr="008C4FC0" w:rsidRDefault="00CC7175" w:rsidP="00CC7175">
      <w:pPr>
        <w:spacing w:before="88" w:line="613" w:lineRule="exact"/>
        <w:ind w:left="163" w:right="168"/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>SETTIMANALE</w:t>
      </w:r>
      <w:r w:rsidRPr="008C4FC0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MERCI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/ </w:t>
      </w:r>
      <w:r w:rsidRPr="008C4FC0">
        <w:rPr>
          <w:rFonts w:ascii="Comic Sans MS" w:eastAsia="Comic Sans MS" w:hAnsi="Comic Sans MS" w:cs="Comic Sans MS"/>
          <w:b/>
          <w:bCs/>
          <w:sz w:val="32"/>
          <w:szCs w:val="32"/>
        </w:rPr>
        <w:t>PERSONE e DOPPIO CQC</w:t>
      </w:r>
    </w:p>
    <w:p w14:paraId="310D3A7A" w14:textId="336C002B" w:rsidR="00CC7175" w:rsidRPr="008C4FC0" w:rsidRDefault="00CC7175" w:rsidP="00CC7175">
      <w:pPr>
        <w:tabs>
          <w:tab w:val="left" w:pos="2882"/>
          <w:tab w:val="left" w:pos="3426"/>
        </w:tabs>
        <w:spacing w:before="1"/>
        <w:ind w:left="80"/>
        <w:jc w:val="center"/>
        <w:outlineLvl w:val="0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8C4FC0">
        <w:rPr>
          <w:rFonts w:ascii="Comic Sans MS" w:eastAsia="Comic Sans MS" w:hAnsi="Comic Sans MS" w:cs="Comic Sans MS"/>
          <w:b/>
          <w:bCs/>
          <w:sz w:val="32"/>
          <w:szCs w:val="32"/>
        </w:rPr>
        <w:t>Dal</w:t>
      </w:r>
      <w:r w:rsidRPr="008C4FC0">
        <w:rPr>
          <w:rFonts w:ascii="Comic Sans MS" w:eastAsia="Comic Sans MS" w:hAnsi="Comic Sans MS" w:cs="Comic Sans MS"/>
          <w:b/>
          <w:bCs/>
          <w:spacing w:val="-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3"/>
          <w:sz w:val="32"/>
          <w:szCs w:val="32"/>
        </w:rPr>
        <w:t>1</w:t>
      </w:r>
      <w:r>
        <w:rPr>
          <w:rFonts w:ascii="Comic Sans MS" w:eastAsia="Comic Sans MS" w:hAnsi="Comic Sans MS" w:cs="Comic Sans MS"/>
          <w:b/>
          <w:bCs/>
          <w:spacing w:val="-3"/>
          <w:sz w:val="32"/>
          <w:szCs w:val="32"/>
        </w:rPr>
        <w:t>3</w:t>
      </w:r>
      <w:r w:rsidRPr="008C4FC0">
        <w:rPr>
          <w:rFonts w:ascii="Comic Sans MS" w:eastAsia="Comic Sans MS" w:hAnsi="Comic Sans MS" w:cs="Comic Sans MS"/>
          <w:b/>
          <w:bCs/>
          <w:sz w:val="32"/>
          <w:szCs w:val="32"/>
        </w:rPr>
        <w:t>/0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5</w:t>
      </w:r>
      <w:r w:rsidRPr="008C4FC0">
        <w:rPr>
          <w:rFonts w:ascii="Comic Sans MS" w:eastAsia="Comic Sans MS" w:hAnsi="Comic Sans MS" w:cs="Comic Sans MS"/>
          <w:b/>
          <w:bCs/>
          <w:sz w:val="32"/>
          <w:szCs w:val="32"/>
        </w:rPr>
        <w:t>/202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4</w:t>
      </w:r>
      <w:r w:rsidRPr="008C4FC0">
        <w:rPr>
          <w:rFonts w:ascii="Comic Sans MS" w:eastAsia="Comic Sans MS" w:hAnsi="Comic Sans MS" w:cs="Comic Sans MS"/>
          <w:b/>
          <w:bCs/>
          <w:sz w:val="32"/>
          <w:szCs w:val="32"/>
        </w:rPr>
        <w:tab/>
        <w:t>al</w:t>
      </w:r>
      <w:r w:rsidRPr="008C4FC0">
        <w:rPr>
          <w:rFonts w:ascii="Comic Sans MS" w:eastAsia="Comic Sans MS" w:hAnsi="Comic Sans MS" w:cs="Comic Sans MS"/>
          <w:b/>
          <w:bCs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1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7</w:t>
      </w:r>
      <w:r w:rsidRPr="008C4FC0">
        <w:rPr>
          <w:rFonts w:ascii="Comic Sans MS" w:eastAsia="Comic Sans MS" w:hAnsi="Comic Sans MS" w:cs="Comic Sans MS"/>
          <w:b/>
          <w:bCs/>
          <w:sz w:val="32"/>
          <w:szCs w:val="32"/>
        </w:rPr>
        <w:t>/0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5</w:t>
      </w:r>
      <w:r w:rsidRPr="008C4FC0">
        <w:rPr>
          <w:rFonts w:ascii="Comic Sans MS" w:eastAsia="Comic Sans MS" w:hAnsi="Comic Sans MS" w:cs="Comic Sans MS"/>
          <w:b/>
          <w:bCs/>
          <w:sz w:val="32"/>
          <w:szCs w:val="32"/>
        </w:rPr>
        <w:t>/202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4</w:t>
      </w:r>
    </w:p>
    <w:p w14:paraId="0FEDFA23" w14:textId="77777777" w:rsidR="009F1AB4" w:rsidRDefault="009F1AB4">
      <w:pPr>
        <w:pStyle w:val="Corpotesto"/>
        <w:spacing w:before="216"/>
        <w:rPr>
          <w:sz w:val="20"/>
        </w:rPr>
      </w:pPr>
    </w:p>
    <w:tbl>
      <w:tblPr>
        <w:tblStyle w:val="TableNormal"/>
        <w:tblW w:w="0" w:type="auto"/>
        <w:tblInd w:w="2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1995"/>
        <w:gridCol w:w="2252"/>
        <w:gridCol w:w="2252"/>
        <w:gridCol w:w="2252"/>
      </w:tblGrid>
      <w:tr w:rsidR="009F1AB4" w14:paraId="26B9C5DF" w14:textId="77777777">
        <w:trPr>
          <w:trHeight w:val="446"/>
        </w:trPr>
        <w:tc>
          <w:tcPr>
            <w:tcW w:w="2224" w:type="dxa"/>
            <w:shd w:val="clear" w:color="auto" w:fill="FFFF00"/>
          </w:tcPr>
          <w:p w14:paraId="37A1DC9E" w14:textId="77777777" w:rsidR="009F1AB4" w:rsidRDefault="00000000">
            <w:pPr>
              <w:pStyle w:val="TableParagraph"/>
              <w:ind w:left="427"/>
              <w:jc w:val="lef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GIORNO</w:t>
            </w:r>
          </w:p>
        </w:tc>
        <w:tc>
          <w:tcPr>
            <w:tcW w:w="1995" w:type="dxa"/>
            <w:shd w:val="clear" w:color="auto" w:fill="FFFF00"/>
          </w:tcPr>
          <w:p w14:paraId="57997350" w14:textId="77777777" w:rsidR="009F1AB4" w:rsidRDefault="00000000">
            <w:pPr>
              <w:pStyle w:val="TableParagraph"/>
              <w:ind w:right="354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INIZIO</w:t>
            </w:r>
          </w:p>
        </w:tc>
        <w:tc>
          <w:tcPr>
            <w:tcW w:w="2252" w:type="dxa"/>
            <w:shd w:val="clear" w:color="auto" w:fill="FFFF00"/>
          </w:tcPr>
          <w:p w14:paraId="34E99CB4" w14:textId="77777777" w:rsidR="009F1AB4" w:rsidRDefault="00000000">
            <w:pPr>
              <w:pStyle w:val="TableParagraph"/>
              <w:ind w:left="286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FINE</w:t>
            </w:r>
          </w:p>
        </w:tc>
        <w:tc>
          <w:tcPr>
            <w:tcW w:w="2252" w:type="dxa"/>
            <w:shd w:val="clear" w:color="auto" w:fill="FFFF00"/>
          </w:tcPr>
          <w:p w14:paraId="012D7AAA" w14:textId="77777777" w:rsidR="009F1AB4" w:rsidRDefault="00000000">
            <w:pPr>
              <w:pStyle w:val="TableParagraph"/>
              <w:ind w:left="286" w:right="27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INIZIO</w:t>
            </w:r>
          </w:p>
        </w:tc>
        <w:tc>
          <w:tcPr>
            <w:tcW w:w="2252" w:type="dxa"/>
            <w:shd w:val="clear" w:color="auto" w:fill="FFFF00"/>
          </w:tcPr>
          <w:p w14:paraId="48C773FE" w14:textId="77777777" w:rsidR="009F1AB4" w:rsidRDefault="00000000">
            <w:pPr>
              <w:pStyle w:val="TableParagraph"/>
              <w:ind w:right="561"/>
              <w:jc w:val="right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FINE</w:t>
            </w:r>
          </w:p>
        </w:tc>
      </w:tr>
      <w:tr w:rsidR="009F1AB4" w14:paraId="6682AB6B" w14:textId="77777777">
        <w:trPr>
          <w:trHeight w:val="446"/>
        </w:trPr>
        <w:tc>
          <w:tcPr>
            <w:tcW w:w="2224" w:type="dxa"/>
            <w:shd w:val="clear" w:color="auto" w:fill="FFFF00"/>
          </w:tcPr>
          <w:p w14:paraId="3FE8BED9" w14:textId="77777777" w:rsidR="009F1AB4" w:rsidRDefault="00000000">
            <w:pPr>
              <w:pStyle w:val="TableParagraph"/>
              <w:tabs>
                <w:tab w:val="left" w:pos="1093"/>
              </w:tabs>
              <w:spacing w:line="334" w:lineRule="exact"/>
              <w:ind w:left="7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13/05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lunedì</w:t>
            </w:r>
          </w:p>
        </w:tc>
        <w:tc>
          <w:tcPr>
            <w:tcW w:w="1995" w:type="dxa"/>
          </w:tcPr>
          <w:p w14:paraId="5EEE6592" w14:textId="77777777" w:rsidR="009F1AB4" w:rsidRDefault="00000000">
            <w:pPr>
              <w:pStyle w:val="TableParagraph"/>
              <w:ind w:right="386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09.30</w:t>
            </w:r>
          </w:p>
        </w:tc>
        <w:tc>
          <w:tcPr>
            <w:tcW w:w="2252" w:type="dxa"/>
          </w:tcPr>
          <w:p w14:paraId="7ABB6A9A" w14:textId="77777777" w:rsidR="009F1AB4" w:rsidRDefault="00000000">
            <w:pPr>
              <w:pStyle w:val="TableParagraph"/>
              <w:ind w:left="286" w:right="13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13.30</w:t>
            </w:r>
          </w:p>
        </w:tc>
        <w:tc>
          <w:tcPr>
            <w:tcW w:w="2252" w:type="dxa"/>
          </w:tcPr>
          <w:p w14:paraId="02F58A9D" w14:textId="77777777" w:rsidR="009F1AB4" w:rsidRDefault="00000000">
            <w:pPr>
              <w:pStyle w:val="TableParagraph"/>
              <w:ind w:left="286" w:right="27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13.30</w:t>
            </w:r>
          </w:p>
        </w:tc>
        <w:tc>
          <w:tcPr>
            <w:tcW w:w="2252" w:type="dxa"/>
          </w:tcPr>
          <w:p w14:paraId="20D35578" w14:textId="77777777" w:rsidR="009F1AB4" w:rsidRDefault="00000000">
            <w:pPr>
              <w:pStyle w:val="TableParagraph"/>
              <w:ind w:right="584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16.30</w:t>
            </w:r>
          </w:p>
        </w:tc>
      </w:tr>
      <w:tr w:rsidR="009F1AB4" w14:paraId="4433EECF" w14:textId="77777777">
        <w:trPr>
          <w:trHeight w:val="446"/>
        </w:trPr>
        <w:tc>
          <w:tcPr>
            <w:tcW w:w="2224" w:type="dxa"/>
            <w:shd w:val="clear" w:color="auto" w:fill="FFFF00"/>
          </w:tcPr>
          <w:p w14:paraId="3DF71C03" w14:textId="77777777" w:rsidR="009F1AB4" w:rsidRDefault="00000000">
            <w:pPr>
              <w:pStyle w:val="TableParagraph"/>
              <w:spacing w:line="334" w:lineRule="exact"/>
              <w:ind w:left="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14/05</w:t>
            </w:r>
            <w:r>
              <w:rPr>
                <w:b/>
                <w:spacing w:val="47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martedì</w:t>
            </w:r>
          </w:p>
        </w:tc>
        <w:tc>
          <w:tcPr>
            <w:tcW w:w="1995" w:type="dxa"/>
          </w:tcPr>
          <w:p w14:paraId="4BFA6765" w14:textId="77777777" w:rsidR="009F1AB4" w:rsidRDefault="00000000">
            <w:pPr>
              <w:pStyle w:val="TableParagraph"/>
              <w:ind w:right="386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09.30</w:t>
            </w:r>
          </w:p>
        </w:tc>
        <w:tc>
          <w:tcPr>
            <w:tcW w:w="2252" w:type="dxa"/>
          </w:tcPr>
          <w:p w14:paraId="605D7265" w14:textId="77777777" w:rsidR="009F1AB4" w:rsidRDefault="00000000">
            <w:pPr>
              <w:pStyle w:val="TableParagraph"/>
              <w:ind w:left="286" w:right="13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12.30</w:t>
            </w:r>
          </w:p>
        </w:tc>
        <w:tc>
          <w:tcPr>
            <w:tcW w:w="2252" w:type="dxa"/>
          </w:tcPr>
          <w:p w14:paraId="7BFA6B53" w14:textId="77777777" w:rsidR="009F1AB4" w:rsidRDefault="00000000">
            <w:pPr>
              <w:pStyle w:val="TableParagraph"/>
              <w:ind w:left="286" w:right="27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12.30</w:t>
            </w:r>
          </w:p>
        </w:tc>
        <w:tc>
          <w:tcPr>
            <w:tcW w:w="2252" w:type="dxa"/>
          </w:tcPr>
          <w:p w14:paraId="50F438CD" w14:textId="77777777" w:rsidR="009F1AB4" w:rsidRDefault="00000000">
            <w:pPr>
              <w:pStyle w:val="TableParagraph"/>
              <w:ind w:right="584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16.30</w:t>
            </w:r>
          </w:p>
        </w:tc>
      </w:tr>
      <w:tr w:rsidR="009F1AB4" w14:paraId="57B2F353" w14:textId="77777777">
        <w:trPr>
          <w:trHeight w:val="445"/>
        </w:trPr>
        <w:tc>
          <w:tcPr>
            <w:tcW w:w="2224" w:type="dxa"/>
            <w:shd w:val="clear" w:color="auto" w:fill="FFFF00"/>
          </w:tcPr>
          <w:p w14:paraId="175D48FA" w14:textId="77777777" w:rsidR="009F1AB4" w:rsidRDefault="00000000">
            <w:pPr>
              <w:pStyle w:val="TableParagraph"/>
              <w:spacing w:line="334" w:lineRule="exact"/>
              <w:ind w:left="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15/05</w:t>
            </w:r>
            <w:r>
              <w:rPr>
                <w:b/>
                <w:spacing w:val="47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mercoledì</w:t>
            </w:r>
          </w:p>
        </w:tc>
        <w:tc>
          <w:tcPr>
            <w:tcW w:w="1995" w:type="dxa"/>
          </w:tcPr>
          <w:p w14:paraId="70C56720" w14:textId="77777777" w:rsidR="009F1AB4" w:rsidRDefault="00000000">
            <w:pPr>
              <w:pStyle w:val="TableParagraph"/>
              <w:ind w:right="386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09.30</w:t>
            </w:r>
          </w:p>
        </w:tc>
        <w:tc>
          <w:tcPr>
            <w:tcW w:w="2252" w:type="dxa"/>
          </w:tcPr>
          <w:p w14:paraId="60121B54" w14:textId="77777777" w:rsidR="009F1AB4" w:rsidRDefault="00000000">
            <w:pPr>
              <w:pStyle w:val="TableParagraph"/>
              <w:ind w:left="286" w:right="13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12.30</w:t>
            </w:r>
          </w:p>
        </w:tc>
        <w:tc>
          <w:tcPr>
            <w:tcW w:w="2252" w:type="dxa"/>
          </w:tcPr>
          <w:p w14:paraId="31AF4427" w14:textId="77777777" w:rsidR="009F1AB4" w:rsidRDefault="00000000">
            <w:pPr>
              <w:pStyle w:val="TableParagraph"/>
              <w:ind w:left="286" w:right="27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12.30</w:t>
            </w:r>
          </w:p>
        </w:tc>
        <w:tc>
          <w:tcPr>
            <w:tcW w:w="2252" w:type="dxa"/>
          </w:tcPr>
          <w:p w14:paraId="2BD64F75" w14:textId="77777777" w:rsidR="009F1AB4" w:rsidRDefault="00000000">
            <w:pPr>
              <w:pStyle w:val="TableParagraph"/>
              <w:ind w:right="584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16.30</w:t>
            </w:r>
          </w:p>
        </w:tc>
      </w:tr>
      <w:tr w:rsidR="009F1AB4" w14:paraId="0A1FAB80" w14:textId="77777777">
        <w:trPr>
          <w:trHeight w:val="446"/>
        </w:trPr>
        <w:tc>
          <w:tcPr>
            <w:tcW w:w="2224" w:type="dxa"/>
            <w:shd w:val="clear" w:color="auto" w:fill="FFFF00"/>
          </w:tcPr>
          <w:p w14:paraId="072D9D5C" w14:textId="77777777" w:rsidR="009F1AB4" w:rsidRDefault="00000000">
            <w:pPr>
              <w:pStyle w:val="TableParagraph"/>
              <w:tabs>
                <w:tab w:val="left" w:pos="1093"/>
              </w:tabs>
              <w:spacing w:line="334" w:lineRule="exact"/>
              <w:ind w:left="7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16/05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giovedì</w:t>
            </w:r>
          </w:p>
        </w:tc>
        <w:tc>
          <w:tcPr>
            <w:tcW w:w="1995" w:type="dxa"/>
          </w:tcPr>
          <w:p w14:paraId="7BFA7C9A" w14:textId="77777777" w:rsidR="009F1AB4" w:rsidRDefault="00000000">
            <w:pPr>
              <w:pStyle w:val="TableParagraph"/>
              <w:ind w:right="386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09.30</w:t>
            </w:r>
          </w:p>
        </w:tc>
        <w:tc>
          <w:tcPr>
            <w:tcW w:w="2252" w:type="dxa"/>
          </w:tcPr>
          <w:p w14:paraId="538B2A43" w14:textId="77777777" w:rsidR="009F1AB4" w:rsidRDefault="00000000">
            <w:pPr>
              <w:pStyle w:val="TableParagraph"/>
              <w:ind w:left="286" w:right="13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13.30</w:t>
            </w:r>
          </w:p>
        </w:tc>
        <w:tc>
          <w:tcPr>
            <w:tcW w:w="2252" w:type="dxa"/>
          </w:tcPr>
          <w:p w14:paraId="1CE1322B" w14:textId="77777777" w:rsidR="009F1AB4" w:rsidRDefault="00000000">
            <w:pPr>
              <w:pStyle w:val="TableParagraph"/>
              <w:ind w:left="286" w:right="27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13.30</w:t>
            </w:r>
          </w:p>
        </w:tc>
        <w:tc>
          <w:tcPr>
            <w:tcW w:w="2252" w:type="dxa"/>
          </w:tcPr>
          <w:p w14:paraId="064E6FB2" w14:textId="77777777" w:rsidR="009F1AB4" w:rsidRDefault="00000000">
            <w:pPr>
              <w:pStyle w:val="TableParagraph"/>
              <w:ind w:right="584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16.30</w:t>
            </w:r>
          </w:p>
        </w:tc>
      </w:tr>
      <w:tr w:rsidR="009F1AB4" w14:paraId="25348736" w14:textId="77777777">
        <w:trPr>
          <w:trHeight w:val="446"/>
        </w:trPr>
        <w:tc>
          <w:tcPr>
            <w:tcW w:w="2224" w:type="dxa"/>
            <w:shd w:val="clear" w:color="auto" w:fill="FFFF00"/>
          </w:tcPr>
          <w:p w14:paraId="7C030AF0" w14:textId="77777777" w:rsidR="009F1AB4" w:rsidRDefault="00000000">
            <w:pPr>
              <w:pStyle w:val="TableParagraph"/>
              <w:spacing w:line="334" w:lineRule="exact"/>
              <w:ind w:left="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17/05</w:t>
            </w:r>
            <w:r>
              <w:rPr>
                <w:b/>
                <w:spacing w:val="47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venerdì</w:t>
            </w:r>
          </w:p>
        </w:tc>
        <w:tc>
          <w:tcPr>
            <w:tcW w:w="1995" w:type="dxa"/>
          </w:tcPr>
          <w:p w14:paraId="1BC7974B" w14:textId="77777777" w:rsidR="009F1AB4" w:rsidRDefault="00000000">
            <w:pPr>
              <w:pStyle w:val="TableParagraph"/>
              <w:ind w:right="386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09.30</w:t>
            </w:r>
          </w:p>
        </w:tc>
        <w:tc>
          <w:tcPr>
            <w:tcW w:w="2252" w:type="dxa"/>
          </w:tcPr>
          <w:p w14:paraId="5303E6B2" w14:textId="77777777" w:rsidR="009F1AB4" w:rsidRDefault="00000000">
            <w:pPr>
              <w:pStyle w:val="TableParagraph"/>
              <w:ind w:left="286" w:right="13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12.30</w:t>
            </w:r>
          </w:p>
        </w:tc>
        <w:tc>
          <w:tcPr>
            <w:tcW w:w="2252" w:type="dxa"/>
          </w:tcPr>
          <w:p w14:paraId="57B61B52" w14:textId="77777777" w:rsidR="009F1AB4" w:rsidRDefault="00000000">
            <w:pPr>
              <w:pStyle w:val="TableParagraph"/>
              <w:ind w:left="286" w:right="27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12.30</w:t>
            </w:r>
          </w:p>
        </w:tc>
        <w:tc>
          <w:tcPr>
            <w:tcW w:w="2252" w:type="dxa"/>
          </w:tcPr>
          <w:p w14:paraId="0042FEC5" w14:textId="77777777" w:rsidR="009F1AB4" w:rsidRDefault="00000000">
            <w:pPr>
              <w:pStyle w:val="TableParagraph"/>
              <w:ind w:right="584"/>
              <w:jc w:val="righ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16.30</w:t>
            </w:r>
          </w:p>
        </w:tc>
      </w:tr>
    </w:tbl>
    <w:p w14:paraId="6B33EC92" w14:textId="77777777" w:rsidR="009F1AB4" w:rsidRDefault="009F1AB4">
      <w:pPr>
        <w:pStyle w:val="Corpotesto"/>
        <w:spacing w:before="231"/>
      </w:pPr>
    </w:p>
    <w:p w14:paraId="42078FFB" w14:textId="77777777" w:rsidR="009F1AB4" w:rsidRDefault="00000000">
      <w:pPr>
        <w:pStyle w:val="Corpotesto"/>
        <w:ind w:left="1" w:right="5"/>
        <w:jc w:val="center"/>
      </w:pPr>
      <w:r>
        <w:rPr>
          <w:b/>
          <w:i/>
        </w:rPr>
        <w:t>FREQUENZA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OBBLIGATORIA.</w:t>
      </w:r>
      <w:r>
        <w:rPr>
          <w:b/>
          <w:i/>
          <w:spacing w:val="-2"/>
        </w:rPr>
        <w:t xml:space="preserve"> </w:t>
      </w:r>
      <w:r>
        <w:t>Presentarsi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aula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almeno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minuti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anticipo</w:t>
      </w:r>
      <w:r>
        <w:rPr>
          <w:spacing w:val="-1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all’orario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lezione.</w:t>
      </w:r>
    </w:p>
    <w:p w14:paraId="372B5C3D" w14:textId="77777777" w:rsidR="009F1AB4" w:rsidRDefault="009F1AB4">
      <w:pPr>
        <w:pStyle w:val="Corpotesto"/>
        <w:spacing w:before="2"/>
      </w:pPr>
    </w:p>
    <w:p w14:paraId="157E51A7" w14:textId="77777777" w:rsidR="009F1AB4" w:rsidRDefault="00000000">
      <w:pPr>
        <w:ind w:right="5"/>
        <w:jc w:val="center"/>
        <w:rPr>
          <w:sz w:val="28"/>
        </w:rPr>
      </w:pP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entra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aula</w:t>
      </w:r>
      <w:r>
        <w:rPr>
          <w:spacing w:val="-2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un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documento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di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riconoscimento.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Senza</w:t>
      </w:r>
      <w:r>
        <w:rPr>
          <w:spacing w:val="-2"/>
          <w:sz w:val="28"/>
        </w:rPr>
        <w:t xml:space="preserve"> </w:t>
      </w:r>
      <w:r>
        <w:rPr>
          <w:sz w:val="28"/>
        </w:rPr>
        <w:t>documento</w:t>
      </w:r>
      <w:r>
        <w:rPr>
          <w:spacing w:val="-1"/>
          <w:sz w:val="28"/>
        </w:rPr>
        <w:t xml:space="preserve"> </w:t>
      </w:r>
      <w:r>
        <w:rPr>
          <w:sz w:val="28"/>
        </w:rPr>
        <w:t>non</w:t>
      </w:r>
      <w:r>
        <w:rPr>
          <w:spacing w:val="-1"/>
          <w:sz w:val="28"/>
        </w:rPr>
        <w:t xml:space="preserve"> </w:t>
      </w:r>
      <w:r>
        <w:rPr>
          <w:sz w:val="28"/>
        </w:rPr>
        <w:t>è</w:t>
      </w:r>
      <w:r>
        <w:rPr>
          <w:spacing w:val="-2"/>
          <w:sz w:val="28"/>
        </w:rPr>
        <w:t xml:space="preserve"> </w:t>
      </w:r>
      <w:r>
        <w:rPr>
          <w:sz w:val="28"/>
        </w:rPr>
        <w:t>possibile</w:t>
      </w:r>
      <w:r>
        <w:rPr>
          <w:spacing w:val="-2"/>
          <w:sz w:val="28"/>
        </w:rPr>
        <w:t xml:space="preserve"> </w:t>
      </w:r>
      <w:r>
        <w:rPr>
          <w:sz w:val="28"/>
        </w:rPr>
        <w:t>assistere</w:t>
      </w:r>
      <w:r>
        <w:rPr>
          <w:spacing w:val="-2"/>
          <w:sz w:val="28"/>
        </w:rPr>
        <w:t xml:space="preserve"> </w:t>
      </w:r>
      <w:r>
        <w:rPr>
          <w:sz w:val="28"/>
        </w:rPr>
        <w:t>alla</w:t>
      </w:r>
      <w:r>
        <w:rPr>
          <w:spacing w:val="-2"/>
          <w:sz w:val="28"/>
        </w:rPr>
        <w:t xml:space="preserve"> lezione.</w:t>
      </w:r>
    </w:p>
    <w:p w14:paraId="2A0F1DB4" w14:textId="77777777" w:rsidR="009F1AB4" w:rsidRDefault="00000000">
      <w:pPr>
        <w:spacing w:before="1"/>
        <w:ind w:right="5"/>
        <w:jc w:val="center"/>
        <w:rPr>
          <w:b/>
          <w:i/>
          <w:sz w:val="28"/>
        </w:rPr>
      </w:pPr>
      <w:r>
        <w:rPr>
          <w:b/>
          <w:i/>
          <w:sz w:val="28"/>
        </w:rPr>
        <w:t>Non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può</w:t>
      </w:r>
      <w:r>
        <w:rPr>
          <w:spacing w:val="-2"/>
          <w:sz w:val="28"/>
        </w:rPr>
        <w:t xml:space="preserve"> </w:t>
      </w:r>
      <w:r>
        <w:rPr>
          <w:sz w:val="28"/>
        </w:rPr>
        <w:t>accedere</w:t>
      </w:r>
      <w:r>
        <w:rPr>
          <w:spacing w:val="-3"/>
          <w:sz w:val="28"/>
        </w:rPr>
        <w:t xml:space="preserve"> </w:t>
      </w:r>
      <w:r>
        <w:rPr>
          <w:sz w:val="28"/>
        </w:rPr>
        <w:t>all’aula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3"/>
          <w:sz w:val="28"/>
        </w:rPr>
        <w:t xml:space="preserve"> </w:t>
      </w:r>
      <w:r>
        <w:rPr>
          <w:sz w:val="28"/>
        </w:rPr>
        <w:t>sono</w:t>
      </w:r>
      <w:r>
        <w:rPr>
          <w:spacing w:val="-2"/>
          <w:sz w:val="28"/>
        </w:rPr>
        <w:t xml:space="preserve"> </w:t>
      </w:r>
      <w:r>
        <w:rPr>
          <w:sz w:val="28"/>
        </w:rPr>
        <w:t>trascorsi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+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di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15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minuti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dall’inizio</w:t>
      </w:r>
      <w:r>
        <w:rPr>
          <w:spacing w:val="-2"/>
          <w:sz w:val="28"/>
        </w:rPr>
        <w:t xml:space="preserve"> </w:t>
      </w:r>
      <w:r>
        <w:rPr>
          <w:sz w:val="28"/>
        </w:rPr>
        <w:t>della</w:t>
      </w:r>
      <w:r>
        <w:rPr>
          <w:spacing w:val="-3"/>
          <w:sz w:val="28"/>
        </w:rPr>
        <w:t xml:space="preserve"> </w:t>
      </w:r>
      <w:r>
        <w:rPr>
          <w:sz w:val="28"/>
        </w:rPr>
        <w:t>lezione.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Dal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16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minuto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l’allievo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risulterà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assente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in tempo reale agli uffici U.M.C. di competenza. Perdendo in tal caso 2 o 3 ORE a seconda della lezione.</w:t>
      </w:r>
    </w:p>
    <w:p w14:paraId="20F35869" w14:textId="77777777" w:rsidR="009F1AB4" w:rsidRDefault="009F1AB4">
      <w:pPr>
        <w:pStyle w:val="Corpotesto"/>
        <w:spacing w:before="280"/>
        <w:rPr>
          <w:b/>
          <w:i/>
          <w:sz w:val="32"/>
        </w:rPr>
      </w:pPr>
    </w:p>
    <w:p w14:paraId="32937BB4" w14:textId="77777777" w:rsidR="009F1AB4" w:rsidRDefault="00000000">
      <w:pPr>
        <w:tabs>
          <w:tab w:val="left" w:pos="3251"/>
          <w:tab w:val="left" w:pos="8725"/>
        </w:tabs>
        <w:spacing w:line="465" w:lineRule="auto"/>
        <w:ind w:left="3954" w:right="2785" w:hanging="1102"/>
        <w:rPr>
          <w:b/>
          <w:i/>
          <w:sz w:val="32"/>
        </w:rPr>
      </w:pPr>
      <w:r>
        <w:rPr>
          <w:b/>
          <w:i/>
          <w:color w:val="000000"/>
          <w:sz w:val="32"/>
          <w:highlight w:val="yellow"/>
        </w:rPr>
        <w:tab/>
        <w:t>PERDE</w:t>
      </w:r>
      <w:r>
        <w:rPr>
          <w:b/>
          <w:i/>
          <w:color w:val="000000"/>
          <w:spacing w:val="-4"/>
          <w:sz w:val="32"/>
          <w:highlight w:val="yellow"/>
        </w:rPr>
        <w:t xml:space="preserve"> </w:t>
      </w:r>
      <w:r>
        <w:rPr>
          <w:b/>
          <w:i/>
          <w:color w:val="000000"/>
          <w:sz w:val="32"/>
          <w:highlight w:val="yellow"/>
        </w:rPr>
        <w:t>IL</w:t>
      </w:r>
      <w:r>
        <w:rPr>
          <w:b/>
          <w:i/>
          <w:color w:val="000000"/>
          <w:spacing w:val="-4"/>
          <w:sz w:val="32"/>
          <w:highlight w:val="yellow"/>
        </w:rPr>
        <w:t xml:space="preserve"> </w:t>
      </w:r>
      <w:r>
        <w:rPr>
          <w:b/>
          <w:i/>
          <w:color w:val="000000"/>
          <w:sz w:val="32"/>
          <w:highlight w:val="yellow"/>
        </w:rPr>
        <w:t>CORSO</w:t>
      </w:r>
      <w:r>
        <w:rPr>
          <w:b/>
          <w:i/>
          <w:color w:val="000000"/>
          <w:spacing w:val="40"/>
          <w:sz w:val="32"/>
          <w:highlight w:val="yellow"/>
        </w:rPr>
        <w:t xml:space="preserve"> </w:t>
      </w:r>
      <w:r>
        <w:rPr>
          <w:b/>
          <w:i/>
          <w:color w:val="000000"/>
          <w:sz w:val="32"/>
          <w:highlight w:val="yellow"/>
        </w:rPr>
        <w:t>CHI</w:t>
      </w:r>
      <w:r>
        <w:rPr>
          <w:b/>
          <w:i/>
          <w:color w:val="000000"/>
          <w:spacing w:val="-3"/>
          <w:sz w:val="32"/>
          <w:highlight w:val="yellow"/>
        </w:rPr>
        <w:t xml:space="preserve"> </w:t>
      </w:r>
      <w:r>
        <w:rPr>
          <w:b/>
          <w:i/>
          <w:color w:val="000000"/>
          <w:sz w:val="32"/>
          <w:highlight w:val="yellow"/>
        </w:rPr>
        <w:t>SUPERA</w:t>
      </w:r>
      <w:r>
        <w:rPr>
          <w:b/>
          <w:i/>
          <w:color w:val="000000"/>
          <w:spacing w:val="40"/>
          <w:sz w:val="32"/>
          <w:highlight w:val="yellow"/>
        </w:rPr>
        <w:t xml:space="preserve"> </w:t>
      </w:r>
      <w:r>
        <w:rPr>
          <w:b/>
          <w:i/>
          <w:color w:val="000000"/>
          <w:sz w:val="32"/>
          <w:highlight w:val="yellow"/>
        </w:rPr>
        <w:t>5</w:t>
      </w:r>
      <w:r>
        <w:rPr>
          <w:b/>
          <w:i/>
          <w:color w:val="000000"/>
          <w:spacing w:val="-3"/>
          <w:sz w:val="32"/>
          <w:highlight w:val="yellow"/>
        </w:rPr>
        <w:t xml:space="preserve"> </w:t>
      </w:r>
      <w:r>
        <w:rPr>
          <w:b/>
          <w:i/>
          <w:color w:val="000000"/>
          <w:sz w:val="32"/>
          <w:highlight w:val="yellow"/>
        </w:rPr>
        <w:t>(cinque)</w:t>
      </w:r>
      <w:r>
        <w:rPr>
          <w:b/>
          <w:i/>
          <w:color w:val="000000"/>
          <w:spacing w:val="40"/>
          <w:sz w:val="32"/>
          <w:highlight w:val="yellow"/>
        </w:rPr>
        <w:t xml:space="preserve"> </w:t>
      </w:r>
      <w:r>
        <w:rPr>
          <w:b/>
          <w:i/>
          <w:color w:val="000000"/>
          <w:sz w:val="32"/>
          <w:highlight w:val="yellow"/>
        </w:rPr>
        <w:t>ORE</w:t>
      </w:r>
      <w:r>
        <w:rPr>
          <w:b/>
          <w:i/>
          <w:color w:val="000000"/>
          <w:spacing w:val="-4"/>
          <w:sz w:val="32"/>
          <w:highlight w:val="yellow"/>
        </w:rPr>
        <w:t xml:space="preserve"> </w:t>
      </w:r>
      <w:r>
        <w:rPr>
          <w:b/>
          <w:i/>
          <w:color w:val="000000"/>
          <w:sz w:val="32"/>
          <w:highlight w:val="yellow"/>
        </w:rPr>
        <w:t>DI</w:t>
      </w:r>
      <w:r>
        <w:rPr>
          <w:b/>
          <w:i/>
          <w:color w:val="000000"/>
          <w:spacing w:val="-3"/>
          <w:sz w:val="32"/>
          <w:highlight w:val="yellow"/>
        </w:rPr>
        <w:t xml:space="preserve"> </w:t>
      </w:r>
      <w:r>
        <w:rPr>
          <w:b/>
          <w:i/>
          <w:color w:val="000000"/>
          <w:sz w:val="32"/>
          <w:highlight w:val="yellow"/>
        </w:rPr>
        <w:t>ASSENZA</w:t>
      </w:r>
      <w:r>
        <w:rPr>
          <w:b/>
          <w:i/>
          <w:color w:val="000000"/>
          <w:sz w:val="32"/>
        </w:rPr>
        <w:t xml:space="preserve"> </w:t>
      </w:r>
      <w:r>
        <w:rPr>
          <w:b/>
          <w:i/>
          <w:color w:val="FF0000"/>
          <w:sz w:val="32"/>
        </w:rPr>
        <w:t>NON</w:t>
      </w:r>
      <w:r>
        <w:rPr>
          <w:b/>
          <w:i/>
          <w:color w:val="FF0000"/>
          <w:spacing w:val="40"/>
          <w:sz w:val="32"/>
        </w:rPr>
        <w:t xml:space="preserve"> </w:t>
      </w:r>
      <w:r>
        <w:rPr>
          <w:b/>
          <w:i/>
          <w:color w:val="FF0000"/>
          <w:sz w:val="32"/>
        </w:rPr>
        <w:t>SI</w:t>
      </w:r>
      <w:r>
        <w:rPr>
          <w:b/>
          <w:i/>
          <w:color w:val="FF0000"/>
          <w:spacing w:val="40"/>
          <w:sz w:val="32"/>
        </w:rPr>
        <w:t xml:space="preserve"> </w:t>
      </w:r>
      <w:r>
        <w:rPr>
          <w:b/>
          <w:i/>
          <w:color w:val="FF0000"/>
          <w:sz w:val="32"/>
        </w:rPr>
        <w:t>PUO’</w:t>
      </w:r>
      <w:r>
        <w:rPr>
          <w:b/>
          <w:i/>
          <w:color w:val="FF0000"/>
          <w:spacing w:val="40"/>
          <w:sz w:val="32"/>
        </w:rPr>
        <w:t xml:space="preserve"> </w:t>
      </w:r>
      <w:r>
        <w:rPr>
          <w:b/>
          <w:i/>
          <w:color w:val="FF0000"/>
          <w:sz w:val="32"/>
        </w:rPr>
        <w:t>GUIDARE</w:t>
      </w:r>
      <w:r>
        <w:rPr>
          <w:b/>
          <w:i/>
          <w:color w:val="FF0000"/>
          <w:spacing w:val="40"/>
          <w:sz w:val="32"/>
        </w:rPr>
        <w:t xml:space="preserve"> </w:t>
      </w:r>
      <w:r>
        <w:rPr>
          <w:b/>
          <w:i/>
          <w:color w:val="FF0000"/>
          <w:sz w:val="32"/>
        </w:rPr>
        <w:t>CON</w:t>
      </w:r>
      <w:r>
        <w:rPr>
          <w:b/>
          <w:i/>
          <w:color w:val="FF0000"/>
          <w:sz w:val="32"/>
        </w:rPr>
        <w:tab/>
        <w:t>CQC</w:t>
      </w:r>
      <w:r>
        <w:rPr>
          <w:b/>
          <w:i/>
          <w:color w:val="FF0000"/>
          <w:spacing w:val="40"/>
          <w:sz w:val="32"/>
        </w:rPr>
        <w:t xml:space="preserve"> </w:t>
      </w:r>
      <w:r>
        <w:rPr>
          <w:b/>
          <w:i/>
          <w:color w:val="FF0000"/>
          <w:sz w:val="32"/>
        </w:rPr>
        <w:t>SCADUTA</w:t>
      </w:r>
    </w:p>
    <w:sectPr w:rsidR="009F1AB4">
      <w:type w:val="continuous"/>
      <w:pgSz w:w="16840" w:h="11910" w:orient="landscape"/>
      <w:pgMar w:top="1040" w:right="10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AB4"/>
    <w:rsid w:val="009F1AB4"/>
    <w:rsid w:val="00C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700C"/>
  <w15:docId w15:val="{AC468C23-F13C-4F1A-876C-679C78B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88" w:line="613" w:lineRule="exact"/>
      <w:ind w:right="5"/>
      <w:jc w:val="center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426" w:lineRule="exact"/>
      <w:jc w:val="center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ANDOLINA</dc:title>
  <dc:creator>ing. CARIDI</dc:creator>
  <cp:lastModifiedBy>Monica Milani</cp:lastModifiedBy>
  <cp:revision>2</cp:revision>
  <dcterms:created xsi:type="dcterms:W3CDTF">2024-04-15T13:46:00Z</dcterms:created>
  <dcterms:modified xsi:type="dcterms:W3CDTF">2024-04-15T13:47:00Z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TextMaker</vt:lpwstr>
  </property>
  <property fmtid="{D5CDD505-2E9C-101B-9397-08002B2CF9AE}" pid="4" name="Producer">
    <vt:lpwstr>TextMaker</vt:lpwstr>
  </property>
  <property fmtid="{D5CDD505-2E9C-101B-9397-08002B2CF9AE}" pid="5" name="LastSaved">
    <vt:filetime>2024-04-08T00:00:00Z</vt:filetime>
  </property>
</Properties>
</file>